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080A16" w14:textId="744D4AFA" w:rsidR="00AC17A2" w:rsidRPr="00AC17A2" w:rsidRDefault="00AC17A2" w:rsidP="00AC17A2">
      <w:pPr>
        <w:widowControl/>
        <w:shd w:val="clear" w:color="auto" w:fill="FFFFFF"/>
        <w:spacing w:after="450" w:line="240" w:lineRule="auto"/>
        <w:jc w:val="center"/>
        <w:rPr>
          <w:rFonts w:ascii="微软雅黑" w:eastAsia="微软雅黑" w:hAnsi="微软雅黑" w:cs="宋体" w:hint="eastAsia"/>
          <w:color w:val="262626"/>
          <w:kern w:val="0"/>
          <w:sz w:val="48"/>
          <w:szCs w:val="48"/>
          <w14:ligatures w14:val="none"/>
        </w:rPr>
      </w:pPr>
      <w:proofErr w:type="gramStart"/>
      <w:r w:rsidRPr="00AC17A2">
        <w:rPr>
          <w:rFonts w:ascii="微软雅黑" w:eastAsia="微软雅黑" w:hAnsi="微软雅黑" w:cs="宋体" w:hint="eastAsia"/>
          <w:color w:val="262626"/>
          <w:kern w:val="0"/>
          <w:sz w:val="48"/>
          <w:szCs w:val="48"/>
          <w14:ligatures w14:val="none"/>
        </w:rPr>
        <w:t>鲁证通”</w:t>
      </w:r>
      <w:proofErr w:type="gramEnd"/>
      <w:r w:rsidRPr="00AC17A2">
        <w:rPr>
          <w:rFonts w:ascii="微软雅黑" w:eastAsia="微软雅黑" w:hAnsi="微软雅黑" w:cs="宋体" w:hint="eastAsia"/>
          <w:color w:val="262626"/>
          <w:kern w:val="0"/>
          <w:sz w:val="48"/>
          <w:szCs w:val="48"/>
          <w14:ligatures w14:val="none"/>
        </w:rPr>
        <w:t>移动CA办理操作手册</w:t>
      </w:r>
    </w:p>
    <w:p w14:paraId="6D77B40C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b/>
          <w:bCs/>
          <w:color w:val="595959"/>
          <w:kern w:val="0"/>
          <w:sz w:val="27"/>
          <w:szCs w:val="27"/>
          <w14:ligatures w14:val="none"/>
        </w:rPr>
        <w:t>1、功能介绍</w:t>
      </w:r>
    </w:p>
    <w:p w14:paraId="24432A32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“鲁证通”APP是将CA数字证书的密钥采用密钥拆分技术安全放入手机之中，取消了有形USB Key。主要支持：</w:t>
      </w:r>
      <w:proofErr w:type="gramStart"/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扫码登录</w:t>
      </w:r>
      <w:proofErr w:type="gramEnd"/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、</w:t>
      </w:r>
      <w:proofErr w:type="gramStart"/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扫码签章</w:t>
      </w:r>
      <w:proofErr w:type="gramEnd"/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、</w:t>
      </w:r>
      <w:proofErr w:type="gramStart"/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扫码生成</w:t>
      </w:r>
      <w:proofErr w:type="gramEnd"/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加密文件</w:t>
      </w:r>
      <w:proofErr w:type="gramStart"/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以及扫码解密</w:t>
      </w:r>
      <w:proofErr w:type="gramEnd"/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等。</w:t>
      </w:r>
    </w:p>
    <w:p w14:paraId="3FB68121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b/>
          <w:bCs/>
          <w:color w:val="595959"/>
          <w:kern w:val="0"/>
          <w:sz w:val="27"/>
          <w:szCs w:val="27"/>
          <w14:ligatures w14:val="none"/>
        </w:rPr>
        <w:t>2、办理流程</w:t>
      </w:r>
    </w:p>
    <w:p w14:paraId="578494F8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b/>
          <w:bCs/>
          <w:color w:val="595959"/>
          <w:kern w:val="0"/>
          <w:sz w:val="27"/>
          <w:szCs w:val="27"/>
          <w14:ligatures w14:val="none"/>
        </w:rPr>
        <w:t>2.1、注意事项</w:t>
      </w:r>
    </w:p>
    <w:p w14:paraId="1453E0F6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企业管理员初次使用手机验证码登陆“鲁证通”APP，进行实名认证，选择【证书新增】，选择【企业证书】，详细操作步骤见2.5、认领企业；</w:t>
      </w:r>
    </w:p>
    <w:p w14:paraId="70EA024C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企业办事人员初次使用手机验证码登录APP，进行实名认证，选择【证书新增】，选择【企业证书】，详细操作步骤见2.6、加入企业；（注：需提前知道该企业的相关信息和管理员信息，若该企业未被认领，需通知管理员进行企业认领）。</w:t>
      </w:r>
    </w:p>
    <w:p w14:paraId="5C672202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APP下载地址：</w:t>
      </w:r>
    </w:p>
    <w:p w14:paraId="7B907F10" w14:textId="4A0BFFB0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743343A1" wp14:editId="5EF70A47">
            <wp:extent cx="4615815" cy="4354195"/>
            <wp:effectExtent l="0" t="0" r="0" b="8255"/>
            <wp:docPr id="709665001" name="图片 36" descr="QR 代码&#10;&#10;描述已自动生成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65001" name="图片 36" descr="QR 代码&#10;&#10;描述已自动生成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43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78EEE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http://epbzt.ebpu.com:8888/EpMCertFrame/epmcertmis/mcertmanage/mcertapply_guide?platformcode=TP2775000001</w:t>
      </w:r>
    </w:p>
    <w:p w14:paraId="2CE3460F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技术支持热线：400-998-0000</w:t>
      </w:r>
    </w:p>
    <w:p w14:paraId="26038232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b/>
          <w:bCs/>
          <w:color w:val="595959"/>
          <w:kern w:val="0"/>
          <w:sz w:val="27"/>
          <w:szCs w:val="27"/>
          <w14:ligatures w14:val="none"/>
        </w:rPr>
        <w:t>2.2、登录</w:t>
      </w:r>
    </w:p>
    <w:p w14:paraId="6FA67C59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b/>
          <w:bCs/>
          <w:color w:val="595959"/>
          <w:kern w:val="0"/>
          <w:sz w:val="27"/>
          <w:szCs w:val="27"/>
          <w14:ligatures w14:val="none"/>
        </w:rPr>
        <w:t>2.2.1、验证码、账号密码登录</w:t>
      </w:r>
    </w:p>
    <w:p w14:paraId="60FD4769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初次使用</w:t>
      </w:r>
      <w:proofErr w:type="gramStart"/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鲁证通</w:t>
      </w:r>
      <w:proofErr w:type="gramEnd"/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的用户打开app后，输入手机号，点击【获取验证码】，输入正确的验证码，验证成功后即可完成注册，登录app成功，如下【图1】所示；</w:t>
      </w:r>
    </w:p>
    <w:p w14:paraId="6FA96254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接上步，可设置密码，设置成功后可使用账号密码登录，如下【图2】所示。</w:t>
      </w:r>
    </w:p>
    <w:p w14:paraId="502E32E4" w14:textId="0F6BE48A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6DB67EBB" wp14:editId="465235BC">
            <wp:extent cx="3472815" cy="6868795"/>
            <wp:effectExtent l="0" t="0" r="0" b="8255"/>
            <wp:docPr id="1751299385" name="图片 35" descr="文本&#10;&#10;低可信度描述已自动生成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99385" name="图片 35" descr="文本&#10;&#10;低可信度描述已自动生成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686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330C5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【图1】</w:t>
      </w:r>
    </w:p>
    <w:p w14:paraId="5352A42C" w14:textId="55237EFD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0D28C6E5" wp14:editId="5AE4555F">
            <wp:extent cx="3613785" cy="6879590"/>
            <wp:effectExtent l="0" t="0" r="5715" b="0"/>
            <wp:docPr id="1304555078" name="图片 34" descr="图形用户界面&#10;&#10;低可信度描述已自动生成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555078" name="图片 34" descr="图形用户界面&#10;&#10;低可信度描述已自动生成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687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10513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【图2】</w:t>
      </w:r>
    </w:p>
    <w:p w14:paraId="1EDC829F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b/>
          <w:bCs/>
          <w:color w:val="595959"/>
          <w:kern w:val="0"/>
          <w:sz w:val="27"/>
          <w:szCs w:val="27"/>
          <w14:ligatures w14:val="none"/>
        </w:rPr>
        <w:t>2.3、平台选择</w:t>
      </w:r>
    </w:p>
    <w:p w14:paraId="0C8BC3A3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首先确定系统中的定位功能已开启，</w:t>
      </w:r>
      <w:proofErr w:type="gramStart"/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安卓用户</w:t>
      </w:r>
      <w:proofErr w:type="gramEnd"/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可直接下拉菜单，点击位置信息打开定位功能，如下图所示。</w:t>
      </w:r>
    </w:p>
    <w:p w14:paraId="68DD0EB1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</w:p>
    <w:p w14:paraId="03898B46" w14:textId="35780F86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drawing>
          <wp:inline distT="0" distB="0" distL="0" distR="0" wp14:anchorId="7062F583" wp14:editId="04AC02D2">
            <wp:extent cx="4637405" cy="8251190"/>
            <wp:effectExtent l="0" t="0" r="0" b="0"/>
            <wp:docPr id="1782326074" name="图片 33" descr="图形用户界面&#10;&#10;描述已自动生成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26074" name="图片 33" descr="图形用户界面&#10;&#10;描述已自动生成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82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0B048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lastRenderedPageBreak/>
        <w:t>安装</w:t>
      </w:r>
      <w:proofErr w:type="gramStart"/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鲁证通</w:t>
      </w:r>
      <w:proofErr w:type="gramEnd"/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APP时，允许</w:t>
      </w:r>
      <w:proofErr w:type="gramStart"/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鲁证通</w:t>
      </w:r>
      <w:proofErr w:type="gramEnd"/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获取位置信息，如下图所示。</w:t>
      </w:r>
    </w:p>
    <w:p w14:paraId="6B67884E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</w:p>
    <w:p w14:paraId="7DE5037B" w14:textId="2D8C0A11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drawing>
          <wp:inline distT="0" distB="0" distL="0" distR="0" wp14:anchorId="1F7196E2" wp14:editId="55F4D594">
            <wp:extent cx="4756785" cy="6901815"/>
            <wp:effectExtent l="0" t="0" r="5715" b="0"/>
            <wp:docPr id="2083076512" name="图片 32" descr="图形用户界面, 文本, 应用程序, 聊天或短信&#10;&#10;描述已自动生成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076512" name="图片 32" descr="图形用户界面, 文本, 应用程序, 聊天或短信&#10;&#10;描述已自动生成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69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37C4B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登录</w:t>
      </w:r>
      <w:proofErr w:type="gramStart"/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鲁证通</w:t>
      </w:r>
      <w:proofErr w:type="gramEnd"/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APP后，顶部可自动获取并展示距离最近的交易平台，参与山东省公共资源交易中心开标项目的，请选择“山东省公共资源交</w:t>
      </w: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lastRenderedPageBreak/>
        <w:t>易中心”，若想切换成别的交易平台，点击【切换】按钮，跳转至交易平台选择页面，可手动选择平台，如下图所示。</w:t>
      </w:r>
    </w:p>
    <w:p w14:paraId="478437C4" w14:textId="6DC519D5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drawing>
          <wp:inline distT="0" distB="0" distL="0" distR="0" wp14:anchorId="63B60BFB" wp14:editId="2CB27DD0">
            <wp:extent cx="4038600" cy="7543800"/>
            <wp:effectExtent l="0" t="0" r="0" b="0"/>
            <wp:docPr id="969338266" name="图片 31" descr="图形用户界面, 应用程序&#10;&#10;描述已自动生成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38266" name="图片 31" descr="图形用户界面, 应用程序&#10;&#10;描述已自动生成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C30F9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lastRenderedPageBreak/>
        <w:t>【图1】</w:t>
      </w:r>
    </w:p>
    <w:p w14:paraId="09CF80F9" w14:textId="4E0895B6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drawing>
          <wp:inline distT="0" distB="0" distL="0" distR="0" wp14:anchorId="59F678A5" wp14:editId="56914F61">
            <wp:extent cx="3864610" cy="7706995"/>
            <wp:effectExtent l="0" t="0" r="2540" b="8255"/>
            <wp:docPr id="1345513241" name="图片 30" descr="图形用户界面, 应用程序&#10;&#10;描述已自动生成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13241" name="图片 30" descr="图形用户界面, 应用程序&#10;&#10;描述已自动生成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392FD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【图2】</w:t>
      </w:r>
    </w:p>
    <w:p w14:paraId="507AFF80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b/>
          <w:bCs/>
          <w:color w:val="595959"/>
          <w:kern w:val="0"/>
          <w:sz w:val="27"/>
          <w:szCs w:val="27"/>
          <w14:ligatures w14:val="none"/>
        </w:rPr>
        <w:lastRenderedPageBreak/>
        <w:t>2.4、APP使用指引</w:t>
      </w:r>
    </w:p>
    <w:p w14:paraId="19A8BAA1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b/>
          <w:bCs/>
          <w:color w:val="595959"/>
          <w:kern w:val="0"/>
          <w:sz w:val="27"/>
          <w:szCs w:val="27"/>
          <w14:ligatures w14:val="none"/>
        </w:rPr>
        <w:t>2.4.1、去认证</w:t>
      </w:r>
    </w:p>
    <w:p w14:paraId="790C5FE4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首次登录的账号点击首页底部悬浮窗中的【去认证】按钮，进行实名认证，如下图所示。</w:t>
      </w:r>
    </w:p>
    <w:p w14:paraId="6AC7B0E0" w14:textId="5E58347E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5F7F3153" wp14:editId="1B7B2572">
            <wp:extent cx="4561205" cy="7880985"/>
            <wp:effectExtent l="0" t="0" r="0" b="5715"/>
            <wp:docPr id="1607012809" name="图片 29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975BE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【图1】</w:t>
      </w:r>
    </w:p>
    <w:p w14:paraId="7686B0F1" w14:textId="16D3F221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2D941FC2" wp14:editId="1F9F2CA2">
            <wp:extent cx="4756785" cy="7772400"/>
            <wp:effectExtent l="0" t="0" r="5715" b="0"/>
            <wp:docPr id="257946293" name="图片 28" descr="图形用户界面, 文本, 应用程序&#10;&#10;描述已自动生成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46293" name="图片 28" descr="图形用户界面, 文本, 应用程序&#10;&#10;描述已自动生成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F133A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【图2】</w:t>
      </w:r>
    </w:p>
    <w:p w14:paraId="16D14D59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b/>
          <w:bCs/>
          <w:color w:val="595959"/>
          <w:kern w:val="0"/>
          <w:sz w:val="27"/>
          <w:szCs w:val="27"/>
          <w14:ligatures w14:val="none"/>
        </w:rPr>
        <w:t>2.4.2、实名认证</w:t>
      </w:r>
    </w:p>
    <w:p w14:paraId="7691086D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lastRenderedPageBreak/>
        <w:t>首次登录的账号都需要进行实名认证，认证成功才可进行后续操作，认证方式为【支付宝认证】。</w:t>
      </w:r>
    </w:p>
    <w:p w14:paraId="34FD272C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b/>
          <w:bCs/>
          <w:color w:val="595959"/>
          <w:kern w:val="0"/>
          <w:sz w:val="27"/>
          <w:szCs w:val="27"/>
          <w14:ligatures w14:val="none"/>
        </w:rPr>
        <w:t>2.4.2.1、支付宝认证</w:t>
      </w:r>
    </w:p>
    <w:p w14:paraId="6ED49A46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选择【支付宝认证】，填写姓名与身份证号，点击【开始认证】，跳转至支付宝，进行人脸识别，识别通过后认证成功，如下图所示。</w:t>
      </w:r>
    </w:p>
    <w:p w14:paraId="6D2F60B8" w14:textId="184A440F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269330D1" wp14:editId="38800803">
            <wp:extent cx="4637405" cy="6999605"/>
            <wp:effectExtent l="0" t="0" r="0" b="0"/>
            <wp:docPr id="2111203680" name="图片 27" descr="图形用户界面, 应用程序&#10;&#10;描述已自动生成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03680" name="图片 27" descr="图形用户界面, 应用程序&#10;&#10;描述已自动生成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69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E6542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【图1】</w:t>
      </w:r>
    </w:p>
    <w:p w14:paraId="509F7CE7" w14:textId="205DD34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77C48582" wp14:editId="22C027AB">
            <wp:extent cx="3810000" cy="7946390"/>
            <wp:effectExtent l="0" t="0" r="0" b="0"/>
            <wp:docPr id="1790679475" name="图片 26" descr="文本&#10;&#10;中度可信度描述已自动生成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679475" name="图片 26" descr="文本&#10;&#10;中度可信度描述已自动生成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94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7814A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【图2】</w:t>
      </w:r>
    </w:p>
    <w:p w14:paraId="16779F6B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b/>
          <w:bCs/>
          <w:color w:val="595959"/>
          <w:kern w:val="0"/>
          <w:sz w:val="27"/>
          <w:szCs w:val="27"/>
          <w14:ligatures w14:val="none"/>
        </w:rPr>
        <w:lastRenderedPageBreak/>
        <w:t>2.4.3、去申请</w:t>
      </w:r>
    </w:p>
    <w:p w14:paraId="062B93CE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实名认证通过后点击首页中上方悬浮框中的【去申请】按钮，如下【图1】所示。点击后跳转至下方【图2】；</w:t>
      </w:r>
    </w:p>
    <w:p w14:paraId="50D207B2" w14:textId="1F477E65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4942C649" wp14:editId="40BE9706">
            <wp:extent cx="4756785" cy="7761605"/>
            <wp:effectExtent l="0" t="0" r="5715" b="0"/>
            <wp:docPr id="304824873" name="图片 25" descr="图形用户界面, 应用程序&#10;&#10;描述已自动生成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24873" name="图片 25" descr="图形用户界面, 应用程序&#10;&#10;描述已自动生成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E2AE8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【图1】</w:t>
      </w:r>
    </w:p>
    <w:p w14:paraId="1740C7B2" w14:textId="1B73A010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21BDB451" wp14:editId="7A3D4456">
            <wp:extent cx="4756785" cy="4713605"/>
            <wp:effectExtent l="0" t="0" r="5715" b="0"/>
            <wp:docPr id="238031254" name="图片 24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47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9C118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【图2】</w:t>
      </w:r>
    </w:p>
    <w:p w14:paraId="61B18FDB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按照页面中证书类型，可选择申领企业证书或个人证书，选择【企业证书】，跳转至加入/认证企业界面，可选择进行认领企业或加入企业，如下【图1】所示。具体加入企业流程请点击查看2.5或2.6章节。</w:t>
      </w:r>
    </w:p>
    <w:p w14:paraId="73E8B21A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选择【个人证书】，跳转至个人证书申领页面，选择交易平台，选择交易平台，选择CA机构，如下【图2-3】所示。</w:t>
      </w:r>
    </w:p>
    <w:p w14:paraId="41057EB7" w14:textId="16D3D9F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05BB3A15" wp14:editId="6AB49B17">
            <wp:extent cx="3515995" cy="6400800"/>
            <wp:effectExtent l="0" t="0" r="8255" b="0"/>
            <wp:docPr id="560078233" name="图片 23" descr="图形用户界面, 文本, 应用程序, 聊天或短信&#10;&#10;描述已自动生成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78233" name="图片 23" descr="图形用户界面, 文本, 应用程序, 聊天或短信&#10;&#10;描述已自动生成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B0248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【图1】</w:t>
      </w:r>
    </w:p>
    <w:p w14:paraId="0EF348CB" w14:textId="007D7C9F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7AAFE302" wp14:editId="2DAEC05C">
            <wp:extent cx="3592195" cy="6509385"/>
            <wp:effectExtent l="0" t="0" r="8255" b="5715"/>
            <wp:docPr id="1005187755" name="图片 22" descr="图形用户界面, 应用程序&#10;&#10;描述已自动生成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87755" name="图片 22" descr="图形用户界面, 应用程序&#10;&#10;描述已自动生成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65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C55E9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【图2】</w:t>
      </w:r>
    </w:p>
    <w:p w14:paraId="73B88E07" w14:textId="53553A6E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48A4CA73" wp14:editId="24165EB1">
            <wp:extent cx="3004185" cy="5975985"/>
            <wp:effectExtent l="0" t="0" r="5715" b="5715"/>
            <wp:docPr id="84274109" name="图片 21" descr="图形用户界面, 应用程序, Teams&#10;&#10;描述已自动生成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74109" name="图片 21" descr="图形用户界面, 应用程序, Teams&#10;&#10;描述已自动生成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59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DA034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【图3】</w:t>
      </w:r>
    </w:p>
    <w:p w14:paraId="13678F89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b/>
          <w:bCs/>
          <w:color w:val="595959"/>
          <w:kern w:val="0"/>
          <w:sz w:val="27"/>
          <w:szCs w:val="27"/>
          <w14:ligatures w14:val="none"/>
        </w:rPr>
        <w:t>2.4.4、去下载</w:t>
      </w:r>
    </w:p>
    <w:p w14:paraId="06FA276E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首次申请完证书，并被CA端审核通过后，用户可通过点击【消息】按钮，跳转至消息页面，点击查看详情进行证书下载操作，如下图所示。</w:t>
      </w:r>
    </w:p>
    <w:p w14:paraId="45C76454" w14:textId="192C1A81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74F76807" wp14:editId="093B7AE7">
            <wp:extent cx="4637405" cy="8708390"/>
            <wp:effectExtent l="0" t="0" r="0" b="0"/>
            <wp:docPr id="4184987" name="图片 20" descr="图形用户界面, 应用程序&#10;&#10;描述已自动生成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987" name="图片 20" descr="图形用户界面, 应用程序&#10;&#10;描述已自动生成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870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0BB4B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lastRenderedPageBreak/>
        <w:t>【图1】</w:t>
      </w:r>
    </w:p>
    <w:p w14:paraId="52FDD861" w14:textId="35BA6BE0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525ED4F8" wp14:editId="49E6B826">
            <wp:extent cx="4387215" cy="8795385"/>
            <wp:effectExtent l="0" t="0" r="0" b="5715"/>
            <wp:docPr id="864620561" name="图片 19" descr="图形用户界面, 文本, 应用程序&#10;&#10;描述已自动生成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620561" name="图片 19" descr="图形用户界面, 文本, 应用程序&#10;&#10;描述已自动生成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879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2DA8D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lastRenderedPageBreak/>
        <w:t>【图2】</w:t>
      </w:r>
    </w:p>
    <w:p w14:paraId="3E6740D8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b/>
          <w:bCs/>
          <w:color w:val="595959"/>
          <w:kern w:val="0"/>
          <w:sz w:val="27"/>
          <w:szCs w:val="27"/>
          <w14:ligatures w14:val="none"/>
        </w:rPr>
        <w:t>2.5、认领企业</w:t>
      </w:r>
    </w:p>
    <w:p w14:paraId="1A2F6E6B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b/>
          <w:bCs/>
          <w:color w:val="595959"/>
          <w:kern w:val="0"/>
          <w:sz w:val="27"/>
          <w:szCs w:val="27"/>
          <w14:ligatures w14:val="none"/>
        </w:rPr>
        <w:t>2.5.1、用户认领企业</w:t>
      </w:r>
    </w:p>
    <w:p w14:paraId="28ABD172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实名认证成功后，点击【立即申请证书】，弹出弹窗，选择【认领企业并申领企业证书】，进入认领企业操作页面；</w:t>
      </w:r>
    </w:p>
    <w:p w14:paraId="628EBC55" w14:textId="6DD4A059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drawing>
          <wp:inline distT="0" distB="0" distL="0" distR="0" wp14:anchorId="1B1D14D3" wp14:editId="3333678B">
            <wp:extent cx="4506595" cy="6030595"/>
            <wp:effectExtent l="0" t="0" r="8255" b="8255"/>
            <wp:docPr id="1433267605" name="图片 18" descr="图形用户界面, 文本, 应用程序, 聊天或短信&#10;&#10;描述已自动生成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67605" name="图片 18" descr="图形用户界面, 文本, 应用程序, 聊天或短信&#10;&#10;描述已自动生成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60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F261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【图1】</w:t>
      </w:r>
    </w:p>
    <w:p w14:paraId="48EE437C" w14:textId="6F380B55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45B49741" wp14:editId="5617FBE3">
            <wp:extent cx="4756785" cy="5594985"/>
            <wp:effectExtent l="0" t="0" r="5715" b="5715"/>
            <wp:docPr id="1034452929" name="图片 17" descr="图形用户界面, 应用程序&#10;&#10;描述已自动生成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452929" name="图片 17" descr="图形用户界面, 应用程序&#10;&#10;描述已自动生成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559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FDA7D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【图2】</w:t>
      </w:r>
    </w:p>
    <w:p w14:paraId="4A8DE392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第一步，企业信息页面，上传统</w:t>
      </w:r>
      <w:proofErr w:type="gramStart"/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一</w:t>
      </w:r>
      <w:proofErr w:type="gramEnd"/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社会信用代码证或营业执照（可选择拍照上传或在相册中选择电子件），填写企业名称、统一社会信用代码、法人姓名和证件号，点击下一步，如下图所示；</w:t>
      </w:r>
    </w:p>
    <w:p w14:paraId="4060431D" w14:textId="5E497F7A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3C1B5FB9" wp14:editId="71271CBD">
            <wp:extent cx="4550410" cy="6694805"/>
            <wp:effectExtent l="0" t="0" r="2540" b="0"/>
            <wp:docPr id="2109188338" name="图片 16" descr="图形用户界面, 文本, 应用程序&#10;&#10;描述已自动生成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188338" name="图片 16" descr="图形用户界面, 文本, 应用程序&#10;&#10;描述已自动生成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66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B78AA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【图1】</w:t>
      </w:r>
    </w:p>
    <w:p w14:paraId="1550F664" w14:textId="7452A529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0133FE26" wp14:editId="0486605F">
            <wp:extent cx="4463415" cy="6019800"/>
            <wp:effectExtent l="0" t="0" r="0" b="0"/>
            <wp:docPr id="262986409" name="图片 15" descr="图形用户界面, 应用程序&#10;&#10;描述已自动生成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86409" name="图片 15" descr="图形用户界面, 应用程序&#10;&#10;描述已自动生成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1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0BA1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【图2】</w:t>
      </w:r>
    </w:p>
    <w:p w14:paraId="1C100D43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第二步，跳转至证书信息页面，交易平台会根据首页定位自动获取并展示，若需修改可重新选择交易平台。选择完CA机构与证书有效期，点击下一步，如下图所示；</w:t>
      </w:r>
    </w:p>
    <w:p w14:paraId="2ED97ACA" w14:textId="111B4C8A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42A9A549" wp14:editId="322BCA98">
            <wp:extent cx="3613785" cy="7282815"/>
            <wp:effectExtent l="0" t="0" r="5715" b="0"/>
            <wp:docPr id="236827857" name="图片 14" descr="图形用户界面, 应用程序&#10;&#10;描述已自动生成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27857" name="图片 14" descr="图形用户界面, 应用程序&#10;&#10;描述已自动生成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72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85ABE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第三步，跳转至申请书页面，点击企业授权书【下载模板】按钮，填写模板信息，盖完章后拍照上传，点击下一步，如下图所示。</w:t>
      </w:r>
    </w:p>
    <w:p w14:paraId="3ACE102D" w14:textId="413430FF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0136C52E" wp14:editId="5507F7E4">
            <wp:extent cx="4615815" cy="6607810"/>
            <wp:effectExtent l="0" t="0" r="0" b="2540"/>
            <wp:docPr id="48095187" name="图片 13" descr="图形用户界面, 文本, 应用程序&#10;&#10;描述已自动生成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5187" name="图片 13" descr="图形用户界面, 文本, 应用程序&#10;&#10;描述已自动生成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660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F706F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【图1】</w:t>
      </w:r>
    </w:p>
    <w:p w14:paraId="1898FCE3" w14:textId="48C75D1F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2D37249E" wp14:editId="2DBDDB64">
            <wp:extent cx="4419600" cy="6422390"/>
            <wp:effectExtent l="0" t="0" r="0" b="0"/>
            <wp:docPr id="690235539" name="图片 12" descr="图形用户界面, 应用程序, 网站&#10;&#10;描述已自动生成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35539" name="图片 12" descr="图形用户界面, 应用程序, 网站&#10;&#10;描述已自动生成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42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A4A89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【图2】</w:t>
      </w:r>
    </w:p>
    <w:p w14:paraId="317A3AD8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点击【提交申请】，用户填写的相关企业信息将被提交至CA审核，见图2。</w:t>
      </w:r>
    </w:p>
    <w:p w14:paraId="3930387A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b/>
          <w:bCs/>
          <w:color w:val="595959"/>
          <w:kern w:val="0"/>
          <w:sz w:val="27"/>
          <w:szCs w:val="27"/>
          <w14:ligatures w14:val="none"/>
        </w:rPr>
        <w:t>2.5.2、认领企业重新申领</w:t>
      </w:r>
    </w:p>
    <w:p w14:paraId="09F36927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lastRenderedPageBreak/>
        <w:t>当CA审核不通过时，用户会收到【证书申领失败】的消息，点击该消息，可进入消息详情页，点击底部的【重新申请】，进行重新认领企业操作，可修改信息后重新提交至</w:t>
      </w:r>
      <w:proofErr w:type="spellStart"/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CA</w:t>
      </w:r>
      <w:proofErr w:type="spellEnd"/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审核。</w:t>
      </w:r>
    </w:p>
    <w:p w14:paraId="5A15C5EC" w14:textId="4B6C8E8D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drawing>
          <wp:inline distT="0" distB="0" distL="0" distR="0" wp14:anchorId="37849000" wp14:editId="679664F1">
            <wp:extent cx="4637405" cy="6324600"/>
            <wp:effectExtent l="0" t="0" r="0" b="0"/>
            <wp:docPr id="919439710" name="图片 11" descr="图形用户界面, 文本, 应用程序, 电子邮件&#10;&#10;描述已自动生成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39710" name="图片 11" descr="图形用户界面, 文本, 应用程序, 电子邮件&#10;&#10;描述已自动生成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6D6E3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【图1】</w:t>
      </w:r>
    </w:p>
    <w:p w14:paraId="6E7E885F" w14:textId="7362DEF4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739523BB" wp14:editId="0FAB54AF">
            <wp:extent cx="4637405" cy="6280785"/>
            <wp:effectExtent l="0" t="0" r="0" b="5715"/>
            <wp:docPr id="806041124" name="图片 10" descr="图片包含 图形用户界面&#10;&#10;描述已自动生成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41124" name="图片 10" descr="图片包含 图形用户界面&#10;&#10;描述已自动生成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628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2906A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【图2】</w:t>
      </w:r>
    </w:p>
    <w:p w14:paraId="1FAAD534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b/>
          <w:bCs/>
          <w:color w:val="595959"/>
          <w:kern w:val="0"/>
          <w:sz w:val="27"/>
          <w:szCs w:val="27"/>
          <w14:ligatures w14:val="none"/>
        </w:rPr>
        <w:t>2.5.3、下载企业证书</w:t>
      </w:r>
    </w:p>
    <w:p w14:paraId="77C1E32F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CA端审核通过后，用户会收到【认领成功，请下载证书】的消息，点击消息，下拉至最下方，可进行支付并下载证书。企业认领成功并成为该企业的管理员。</w:t>
      </w:r>
    </w:p>
    <w:p w14:paraId="64358439" w14:textId="0767F53C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3B88A948" wp14:editId="3ADC7CF7">
            <wp:extent cx="4637405" cy="5812790"/>
            <wp:effectExtent l="0" t="0" r="0" b="0"/>
            <wp:docPr id="1919725138" name="图片 9" descr="图形用户界面, 应用程序&#10;&#10;描述已自动生成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25138" name="图片 9" descr="图形用户界面, 应用程序&#10;&#10;描述已自动生成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581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E6C2D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【图1】</w:t>
      </w:r>
    </w:p>
    <w:p w14:paraId="4E28E2A6" w14:textId="188A22C3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04D2FBD0" wp14:editId="37B2DCD5">
            <wp:extent cx="4637405" cy="5638800"/>
            <wp:effectExtent l="0" t="0" r="0" b="0"/>
            <wp:docPr id="1923374555" name="图片 8" descr="图形用户界面, 文本, 应用程序, 电子邮件&#10;&#10;描述已自动生成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374555" name="图片 8" descr="图形用户界面, 文本, 应用程序, 电子邮件&#10;&#10;描述已自动生成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BCE27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【图2】</w:t>
      </w:r>
    </w:p>
    <w:p w14:paraId="3B706B76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b/>
          <w:bCs/>
          <w:color w:val="595959"/>
          <w:kern w:val="0"/>
          <w:sz w:val="27"/>
          <w:szCs w:val="27"/>
          <w14:ligatures w14:val="none"/>
        </w:rPr>
        <w:t>2.6、加入企业</w:t>
      </w:r>
    </w:p>
    <w:p w14:paraId="62D757AB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b/>
          <w:bCs/>
          <w:color w:val="595959"/>
          <w:kern w:val="0"/>
          <w:sz w:val="27"/>
          <w:szCs w:val="27"/>
          <w14:ligatures w14:val="none"/>
        </w:rPr>
        <w:t>2.6.1、用户加入企业</w:t>
      </w:r>
    </w:p>
    <w:p w14:paraId="7A4B3819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实名认证通过后，选择【证书新增】，选择【企业证书】，可加入已经被认领的企业，成为该企业的办事人员。</w:t>
      </w:r>
    </w:p>
    <w:p w14:paraId="32B41663" w14:textId="7915F0D5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2D130712" wp14:editId="63CEADB2">
            <wp:extent cx="3080385" cy="6618605"/>
            <wp:effectExtent l="0" t="0" r="5715" b="0"/>
            <wp:docPr id="218799576" name="图片 7" descr="图形用户界面, 应用程序&#10;&#10;描述已自动生成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99576" name="图片 7" descr="图形用户界面, 应用程序&#10;&#10;描述已自动生成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661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B9ED2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</w:p>
    <w:p w14:paraId="3B98A360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在【图1】正确填写企业名称、统一社会信用代码后，点击【查询】，跳转至【图2】，显示企业相关信息，点击【申请加入】。如下图所示；</w:t>
      </w:r>
    </w:p>
    <w:p w14:paraId="69C05F7B" w14:textId="21AA8880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4E031355" wp14:editId="0AEA6919">
            <wp:extent cx="4735195" cy="5029200"/>
            <wp:effectExtent l="0" t="0" r="8255" b="0"/>
            <wp:docPr id="2073510418" name="图片 6" descr="图形用户界面, 文本, 应用程序, 电子邮件&#10;&#10;描述已自动生成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10418" name="图片 6" descr="图形用户界面, 文本, 应用程序, 电子邮件&#10;&#10;描述已自动生成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BE813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【图1】</w:t>
      </w:r>
    </w:p>
    <w:p w14:paraId="0DA2D415" w14:textId="02A1E1E6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67097CE4" wp14:editId="5DCE98FB">
            <wp:extent cx="4332605" cy="8589010"/>
            <wp:effectExtent l="0" t="0" r="0" b="2540"/>
            <wp:docPr id="2097711412" name="图片 5" descr="图形用户界面, 文本, 应用程序, 聊天或短信&#10;&#10;描述已自动生成">
              <a:hlinkClick xmlns:a="http://schemas.openxmlformats.org/drawingml/2006/main" r:id="rId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11412" name="图片 5" descr="图形用户界面, 文本, 应用程序, 聊天或短信&#10;&#10;描述已自动生成">
                      <a:hlinkClick r:id="rId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858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EDF6E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lastRenderedPageBreak/>
        <w:t>【图2】</w:t>
      </w:r>
    </w:p>
    <w:p w14:paraId="61BE4278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ind w:firstLine="480"/>
        <w:jc w:val="both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跳转至管理员信息页面，完善管理员相关信息，点击【下一步】，跳转至证书信息页面，交易平台会根据首页定位自动获取并展示，若需修改可重新选择交易平台；选择授权权限、CA机构、证书有效期和费用后，点击【下一步】。提交申领至企业管理员，等待审核。</w:t>
      </w:r>
    </w:p>
    <w:p w14:paraId="5B08E8AF" w14:textId="4AB43AE0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drawing>
          <wp:inline distT="0" distB="0" distL="0" distR="0" wp14:anchorId="72092EEF" wp14:editId="6F24DD3E">
            <wp:extent cx="4669790" cy="6673215"/>
            <wp:effectExtent l="0" t="0" r="0" b="0"/>
            <wp:docPr id="1665115265" name="图片 4" descr="图形用户界面, 文本, 应用程序&#10;&#10;描述已自动生成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115265" name="图片 4" descr="图形用户界面, 文本, 应用程序&#10;&#10;描述已自动生成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66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35B69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lastRenderedPageBreak/>
        <w:t>【图1】</w:t>
      </w:r>
    </w:p>
    <w:p w14:paraId="6A66C32D" w14:textId="14D006CA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drawing>
          <wp:inline distT="0" distB="0" distL="0" distR="0" wp14:anchorId="655A8D8B" wp14:editId="74488F74">
            <wp:extent cx="4615815" cy="7271385"/>
            <wp:effectExtent l="0" t="0" r="0" b="5715"/>
            <wp:docPr id="806890155" name="图片 3" descr="图形用户界面, 应用程序&#10;&#10;描述已自动生成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90155" name="图片 3" descr="图形用户界面, 应用程序&#10;&#10;描述已自动生成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727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A9541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【图2】</w:t>
      </w:r>
    </w:p>
    <w:p w14:paraId="451C9469" w14:textId="5A13AA7A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5DF4FE1D" wp14:editId="59CFB82A">
            <wp:extent cx="4637405" cy="5823585"/>
            <wp:effectExtent l="0" t="0" r="0" b="5715"/>
            <wp:docPr id="1118963759" name="图片 2" descr="图形用户界面, 文本, 应用程序&#10;&#10;描述已自动生成">
              <a:hlinkClick xmlns:a="http://schemas.openxmlformats.org/drawingml/2006/main" r:id="rId7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63759" name="图片 2" descr="图形用户界面, 文本, 应用程序&#10;&#10;描述已自动生成">
                      <a:hlinkClick r:id="rId7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582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66A04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【图3】</w:t>
      </w:r>
    </w:p>
    <w:p w14:paraId="7DCE0E8A" w14:textId="0D25B7FF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noProof/>
          <w:color w:val="0000FF"/>
          <w:kern w:val="0"/>
          <w:sz w:val="27"/>
          <w:szCs w:val="27"/>
          <w14:ligatures w14:val="none"/>
        </w:rPr>
        <w:lastRenderedPageBreak/>
        <w:drawing>
          <wp:inline distT="0" distB="0" distL="0" distR="0" wp14:anchorId="1AC5789A" wp14:editId="10D8FB14">
            <wp:extent cx="4637405" cy="5366385"/>
            <wp:effectExtent l="0" t="0" r="0" b="5715"/>
            <wp:docPr id="1179446868" name="图片 1" descr="图形用户界面, 文本, 应用程序&#10;&#10;描述已自动生成">
              <a:hlinkClick xmlns:a="http://schemas.openxmlformats.org/drawingml/2006/main" r:id="rId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46868" name="图片 1" descr="图形用户界面, 文本, 应用程序&#10;&#10;描述已自动生成">
                      <a:hlinkClick r:id="rId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53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0C455" w14:textId="77777777" w:rsidR="00AC17A2" w:rsidRPr="00AC17A2" w:rsidRDefault="00AC17A2" w:rsidP="00AC17A2">
      <w:pPr>
        <w:widowControl/>
        <w:shd w:val="clear" w:color="auto" w:fill="FFFFFF"/>
        <w:spacing w:after="0" w:line="360" w:lineRule="atLeast"/>
        <w:jc w:val="center"/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</w:pPr>
      <w:r w:rsidRPr="00AC17A2">
        <w:rPr>
          <w:rFonts w:ascii="微软雅黑" w:eastAsia="微软雅黑" w:hAnsi="微软雅黑" w:cs="宋体" w:hint="eastAsia"/>
          <w:color w:val="595959"/>
          <w:kern w:val="0"/>
          <w:sz w:val="27"/>
          <w:szCs w:val="27"/>
          <w14:ligatures w14:val="none"/>
        </w:rPr>
        <w:t>【图4】</w:t>
      </w:r>
    </w:p>
    <w:p w14:paraId="2675C254" w14:textId="77777777" w:rsidR="00EB5EC0" w:rsidRDefault="00EB5EC0"/>
    <w:sectPr w:rsidR="00EB5E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81F80F" w14:textId="77777777" w:rsidR="007A5886" w:rsidRDefault="007A5886" w:rsidP="00AC17A2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5E2B1613" w14:textId="77777777" w:rsidR="007A5886" w:rsidRDefault="007A5886" w:rsidP="00AC17A2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BFCAD2" w14:textId="77777777" w:rsidR="007A5886" w:rsidRDefault="007A5886" w:rsidP="00AC17A2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54EF5D92" w14:textId="77777777" w:rsidR="007A5886" w:rsidRDefault="007A5886" w:rsidP="00AC17A2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EC0"/>
    <w:rsid w:val="007A5886"/>
    <w:rsid w:val="00AC17A2"/>
    <w:rsid w:val="00B80AA0"/>
    <w:rsid w:val="00EB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B43FC4"/>
  <w15:chartTrackingRefBased/>
  <w15:docId w15:val="{F66D8FAC-53A8-4CEE-A9A1-E213E4141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B5EC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5E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5EC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5EC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5EC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5EC0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5EC0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5EC0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5EC0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B5EC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B5E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B5E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B5EC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B5EC0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B5EC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B5EC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B5EC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B5EC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B5EC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B5E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B5EC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B5EC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B5E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B5EC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B5EC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B5EC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B5E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B5EC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B5EC0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C17A2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AC17A2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AC17A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AC17A2"/>
    <w:rPr>
      <w:sz w:val="18"/>
      <w:szCs w:val="18"/>
    </w:rPr>
  </w:style>
  <w:style w:type="paragraph" w:customStyle="1" w:styleId="article-title">
    <w:name w:val="article-title"/>
    <w:basedOn w:val="a"/>
    <w:rsid w:val="00AC17A2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paragraph" w:styleId="af2">
    <w:name w:val="Normal (Web)"/>
    <w:basedOn w:val="a"/>
    <w:uiPriority w:val="99"/>
    <w:semiHidden/>
    <w:unhideWhenUsed/>
    <w:rsid w:val="00AC17A2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character" w:styleId="af3">
    <w:name w:val="Strong"/>
    <w:basedOn w:val="a0"/>
    <w:uiPriority w:val="22"/>
    <w:qFormat/>
    <w:rsid w:val="00AC17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52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534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ggzyjyzx.shandong.gov.cn/picture/0/eeb27569a6164227bd7cba839811efb4.png" TargetMode="External"/><Relationship Id="rId26" Type="http://schemas.openxmlformats.org/officeDocument/2006/relationships/hyperlink" Target="http://ggzyjyzx.shandong.gov.cn/picture/0/f5f17f30223741b79aa2cc4012596766.png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hyperlink" Target="http://ggzyjyzx.shandong.gov.cn/picture/0/2e7e4e8a976846d5afd12f0710b525a3.png" TargetMode="External"/><Relationship Id="rId42" Type="http://schemas.openxmlformats.org/officeDocument/2006/relationships/hyperlink" Target="http://ggzyjyzx.shandong.gov.cn/picture/0/6593a0ac62c94c67b679f12e6ba26784.png" TargetMode="External"/><Relationship Id="rId47" Type="http://schemas.openxmlformats.org/officeDocument/2006/relationships/image" Target="media/image21.png"/><Relationship Id="rId50" Type="http://schemas.openxmlformats.org/officeDocument/2006/relationships/hyperlink" Target="http://ggzyjyzx.shandong.gov.cn/picture/0/0d8ce3f5d00145f1b97023b020068650.png" TargetMode="External"/><Relationship Id="rId55" Type="http://schemas.openxmlformats.org/officeDocument/2006/relationships/image" Target="media/image25.png"/><Relationship Id="rId63" Type="http://schemas.openxmlformats.org/officeDocument/2006/relationships/image" Target="media/image29.png"/><Relationship Id="rId68" Type="http://schemas.openxmlformats.org/officeDocument/2006/relationships/hyperlink" Target="http://ggzyjyzx.shandong.gov.cn/picture/0/d37366c92c0f434b9d5dc3bb3372987c.png" TargetMode="External"/><Relationship Id="rId76" Type="http://schemas.openxmlformats.org/officeDocument/2006/relationships/hyperlink" Target="http://ggzyjyzx.shandong.gov.cn/picture/0/d4677930a2314764882b425446972a5f.png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hyperlink" Target="http://ggzyjyzx.shandong.gov.cn/picture/0/342b0605b6c54da491ef77c315754f60.png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hyperlink" Target="http://ggzyjyzx.shandong.gov.cn/picture/0/9e192699975b4404b226835189d2ac25.png" TargetMode="External"/><Relationship Id="rId32" Type="http://schemas.openxmlformats.org/officeDocument/2006/relationships/hyperlink" Target="http://ggzyjyzx.shandong.gov.cn/picture/0/bc30cac516964165a0c179541633aaa0.png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://ggzyjyzx.shandong.gov.cn/picture/0/f9a8fe5b6f3340d3915d77403523407c.png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hyperlink" Target="http://ggzyjyzx.shandong.gov.cn/picture/0/cdcc967ef235421ea3cd141108a749b4.png" TargetMode="External"/><Relationship Id="rId66" Type="http://schemas.openxmlformats.org/officeDocument/2006/relationships/hyperlink" Target="http://ggzyjyzx.shandong.gov.cn/picture/0/9776e1897e5b4b36938a85d32aa5e0f1.png" TargetMode="External"/><Relationship Id="rId74" Type="http://schemas.openxmlformats.org/officeDocument/2006/relationships/hyperlink" Target="http://ggzyjyzx.shandong.gov.cn/picture/0/ed801b374c1c434c9b3afa9c7cacdd0c.png" TargetMode="External"/><Relationship Id="rId79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28.png"/><Relationship Id="rId10" Type="http://schemas.openxmlformats.org/officeDocument/2006/relationships/hyperlink" Target="http://ggzyjyzx.shandong.gov.cn/picture/0/675fa462106046fb92dd7af68e6baa86.pn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hyperlink" Target="http://ggzyjyzx.shandong.gov.cn/picture/0/663e938bb7ef405cb7ef86eba1d45549.png" TargetMode="External"/><Relationship Id="rId52" Type="http://schemas.openxmlformats.org/officeDocument/2006/relationships/hyperlink" Target="http://ggzyjyzx.shandong.gov.cn/picture/0/600261a1e87a4e43a5bf58064e60e9b1.png" TargetMode="External"/><Relationship Id="rId60" Type="http://schemas.openxmlformats.org/officeDocument/2006/relationships/hyperlink" Target="http://ggzyjyzx.shandong.gov.cn/picture/0/12ce98addcd84891b355621b721c24ad.png" TargetMode="External"/><Relationship Id="rId65" Type="http://schemas.openxmlformats.org/officeDocument/2006/relationships/image" Target="media/image30.png"/><Relationship Id="rId73" Type="http://schemas.openxmlformats.org/officeDocument/2006/relationships/image" Target="media/image34.png"/><Relationship Id="rId78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://ggzyjyzx.shandong.gov.cn/picture/0/eeea8ee9fa9d4921b46b89f5263540cc.png" TargetMode="External"/><Relationship Id="rId22" Type="http://schemas.openxmlformats.org/officeDocument/2006/relationships/hyperlink" Target="http://ggzyjyzx.shandong.gov.cn/picture/0/164fe4b2189e4915bc3429feb4814545.png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ggzyjyzx.shandong.gov.cn/picture/0/cedff72371c148afa26433a637343d65.png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://ggzyjyzx.shandong.gov.cn/picture/0/6879c39181e742579a94f90ae4386b3f.png" TargetMode="External"/><Relationship Id="rId56" Type="http://schemas.openxmlformats.org/officeDocument/2006/relationships/hyperlink" Target="http://ggzyjyzx.shandong.gov.cn/picture/0/35d8972b573c48d788a5f18feff6af2a.png" TargetMode="External"/><Relationship Id="rId64" Type="http://schemas.openxmlformats.org/officeDocument/2006/relationships/hyperlink" Target="http://ggzyjyzx.shandong.gov.cn/picture/0/97e5d4e9b60d408dbfa0e5d787ecee41.png" TargetMode="External"/><Relationship Id="rId69" Type="http://schemas.openxmlformats.org/officeDocument/2006/relationships/image" Target="media/image32.png"/><Relationship Id="rId77" Type="http://schemas.openxmlformats.org/officeDocument/2006/relationships/image" Target="media/image36.png"/><Relationship Id="rId8" Type="http://schemas.openxmlformats.org/officeDocument/2006/relationships/hyperlink" Target="http://ggzyjyzx.shandong.gov.cn/picture/0/d84091df2b184f46b4b7697ff845bd9e.png" TargetMode="External"/><Relationship Id="rId51" Type="http://schemas.openxmlformats.org/officeDocument/2006/relationships/image" Target="media/image23.png"/><Relationship Id="rId72" Type="http://schemas.openxmlformats.org/officeDocument/2006/relationships/hyperlink" Target="http://ggzyjyzx.shandong.gov.cn/picture/0/00df25b47a1342a5b80fff3f9d2d40de.pn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ggzyjyzx.shandong.gov.cn/picture/0/db3576a924924ec38de07b01dd1215b2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://ggzyjyzx.shandong.gov.cn/picture/0/ee468baf3b244b73bce44a1f50cf6d30.png" TargetMode="External"/><Relationship Id="rId46" Type="http://schemas.openxmlformats.org/officeDocument/2006/relationships/hyperlink" Target="http://ggzyjyzx.shandong.gov.cn/picture/0/aa9df94139084b388327cac7d9c44e5a.png" TargetMode="External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20" Type="http://schemas.openxmlformats.org/officeDocument/2006/relationships/hyperlink" Target="http://ggzyjyzx.shandong.gov.cn/picture/0/4232968b5ece4b8cadefb5f89d4a8552.png" TargetMode="External"/><Relationship Id="rId41" Type="http://schemas.openxmlformats.org/officeDocument/2006/relationships/image" Target="media/image18.png"/><Relationship Id="rId54" Type="http://schemas.openxmlformats.org/officeDocument/2006/relationships/hyperlink" Target="http://ggzyjyzx.shandong.gov.cn/picture/0/648c841f88244174af013f27020f945c.png" TargetMode="External"/><Relationship Id="rId62" Type="http://schemas.openxmlformats.org/officeDocument/2006/relationships/hyperlink" Target="http://ggzyjyzx.shandong.gov.cn/picture/0/9822a58da1f0493b8e1c3bbcd2258312.png" TargetMode="External"/><Relationship Id="rId70" Type="http://schemas.openxmlformats.org/officeDocument/2006/relationships/hyperlink" Target="http://ggzyjyzx.shandong.gov.cn/picture/0/2ccf08a83ba74bf0b51df6477e1dcf97.png" TargetMode="External"/><Relationship Id="rId75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hyperlink" Target="http://ggzyjyzx.shandong.gov.cn/picture/0/adbe36eb13bb4e6ba9f0399526175a84.png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ggzyjyzx.shandong.gov.cn/picture/0/f3acfa4dbbf543b1a456150361bee830.png" TargetMode="External"/><Relationship Id="rId36" Type="http://schemas.openxmlformats.org/officeDocument/2006/relationships/hyperlink" Target="http://ggzyjyzx.shandong.gov.cn/picture/0/5b1303a7d6dc43d08e6e82b2bac0d10d.png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41</Pages>
  <Words>332</Words>
  <Characters>1895</Characters>
  <Application>Microsoft Office Word</Application>
  <DocSecurity>0</DocSecurity>
  <Lines>15</Lines>
  <Paragraphs>4</Paragraphs>
  <ScaleCrop>false</ScaleCrop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俊 徐</dc:creator>
  <cp:keywords/>
  <dc:description/>
  <cp:lastModifiedBy>俊 徐</cp:lastModifiedBy>
  <cp:revision>2</cp:revision>
  <dcterms:created xsi:type="dcterms:W3CDTF">2024-12-06T02:06:00Z</dcterms:created>
  <dcterms:modified xsi:type="dcterms:W3CDTF">2024-12-06T02:08:00Z</dcterms:modified>
</cp:coreProperties>
</file>